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43" w:rsidRPr="00E83D43" w:rsidRDefault="00E83D43" w:rsidP="00E83D43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color w:val="000000"/>
          <w:sz w:val="24"/>
          <w:szCs w:val="24"/>
          <w:lang w:val="ru-RU" w:bidi="he-IL"/>
        </w:rPr>
      </w:pPr>
      <w:r w:rsidRPr="00E83D43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               Приложение № 7</w:t>
      </w:r>
    </w:p>
    <w:p w:rsidR="00E83D43" w:rsidRPr="00E83D43" w:rsidRDefault="00E83D43" w:rsidP="00E83D43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sz w:val="24"/>
          <w:szCs w:val="24"/>
          <w:lang w:val="ru-RU"/>
        </w:rPr>
      </w:pPr>
      <w:r w:rsidRPr="00E83D43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к Методологии </w:t>
      </w:r>
      <w:r w:rsidRPr="00E83D43">
        <w:rPr>
          <w:rFonts w:ascii="Times New Roman" w:hAnsi="Times New Roman"/>
          <w:sz w:val="24"/>
          <w:szCs w:val="24"/>
          <w:lang w:val="ru-RU"/>
        </w:rPr>
        <w:t>планирования государственного контроля предпринимательской деятельности на основе анализа критериев риска, установленных Национальным агентством автомобильного транспорта</w:t>
      </w:r>
    </w:p>
    <w:p w:rsidR="00E83D43" w:rsidRPr="00E83D43" w:rsidRDefault="00E83D43" w:rsidP="00E83D43">
      <w:pPr>
        <w:tabs>
          <w:tab w:val="left" w:pos="1120"/>
        </w:tabs>
        <w:spacing w:after="0"/>
        <w:ind w:left="9204"/>
        <w:jc w:val="both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E83D43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                   </w:t>
      </w:r>
    </w:p>
    <w:p w:rsidR="00E83D43" w:rsidRPr="00E83D43" w:rsidRDefault="00E83D43" w:rsidP="00E83D4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E83D43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Таблица классификации операторов/агентов, подлежащих проверке, установленной на основе </w:t>
      </w:r>
    </w:p>
    <w:p w:rsidR="00E83D43" w:rsidRPr="00E83D43" w:rsidRDefault="00E83D43" w:rsidP="00E83D4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E83D43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>критериев риска, деятельность по ремонту, монтажу и проверке тахографов и ограничителей скорости</w:t>
      </w:r>
    </w:p>
    <w:p w:rsidR="00E83D43" w:rsidRPr="00E83D43" w:rsidRDefault="00E83D43" w:rsidP="00E83D43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</w:p>
    <w:p w:rsidR="00E83D43" w:rsidRPr="001A09C3" w:rsidRDefault="00E83D43" w:rsidP="00E83D43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83D43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bidi="he-IL"/>
        </w:rPr>
        <w:t>Таблица-образец</w:t>
      </w:r>
      <w:proofErr w:type="spellEnd"/>
    </w:p>
    <w:tbl>
      <w:tblPr>
        <w:tblW w:w="1499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"/>
        <w:gridCol w:w="3204"/>
        <w:gridCol w:w="1731"/>
        <w:gridCol w:w="2188"/>
        <w:gridCol w:w="948"/>
        <w:gridCol w:w="832"/>
        <w:gridCol w:w="831"/>
        <w:gridCol w:w="831"/>
        <w:gridCol w:w="847"/>
        <w:gridCol w:w="767"/>
        <w:gridCol w:w="903"/>
        <w:gridCol w:w="1133"/>
      </w:tblGrid>
      <w:tr w:rsidR="00E83D43" w:rsidRPr="005F1CA2" w:rsidTr="00021CAD">
        <w:tc>
          <w:tcPr>
            <w:tcW w:w="780" w:type="dxa"/>
            <w:vMerge w:val="restart"/>
            <w:vAlign w:val="center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3216" w:type="dxa"/>
            <w:vMerge w:val="restart"/>
            <w:vAlign w:val="center"/>
          </w:tcPr>
          <w:p w:rsidR="00E83D43" w:rsidRPr="00E83D43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</w:pPr>
            <w:r w:rsidRPr="00E83D4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  <w:t>Наименование оператора/агента, подлежащего проверке</w:t>
            </w:r>
          </w:p>
        </w:tc>
        <w:tc>
          <w:tcPr>
            <w:tcW w:w="1682" w:type="dxa"/>
            <w:vMerge w:val="restart"/>
            <w:vAlign w:val="center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Разрешенный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</w:p>
        </w:tc>
        <w:tc>
          <w:tcPr>
            <w:tcW w:w="2193" w:type="dxa"/>
            <w:vMerge w:val="restart"/>
            <w:vAlign w:val="center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Фискальный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/IDNP</w:t>
            </w:r>
          </w:p>
        </w:tc>
        <w:tc>
          <w:tcPr>
            <w:tcW w:w="5987" w:type="dxa"/>
            <w:gridSpan w:val="7"/>
            <w:vAlign w:val="center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Уровень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  <w:tc>
          <w:tcPr>
            <w:tcW w:w="1134" w:type="dxa"/>
            <w:vMerge w:val="restart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Общая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степень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</w:tr>
      <w:tr w:rsidR="00E83D43" w:rsidRPr="005F1CA2" w:rsidTr="00021CAD">
        <w:tc>
          <w:tcPr>
            <w:tcW w:w="780" w:type="dxa"/>
            <w:vMerge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16" w:type="dxa"/>
            <w:vMerge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682" w:type="dxa"/>
            <w:vMerge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93" w:type="dxa"/>
            <w:vMerge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54" w:type="dxa"/>
            <w:vAlign w:val="center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</w:t>
            </w:r>
          </w:p>
        </w:tc>
        <w:tc>
          <w:tcPr>
            <w:tcW w:w="836" w:type="dxa"/>
            <w:vAlign w:val="center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</w:t>
            </w:r>
          </w:p>
        </w:tc>
        <w:tc>
          <w:tcPr>
            <w:tcW w:w="835" w:type="dxa"/>
            <w:vAlign w:val="center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3</w:t>
            </w:r>
          </w:p>
        </w:tc>
        <w:tc>
          <w:tcPr>
            <w:tcW w:w="835" w:type="dxa"/>
            <w:vAlign w:val="center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4</w:t>
            </w:r>
          </w:p>
        </w:tc>
        <w:tc>
          <w:tcPr>
            <w:tcW w:w="851" w:type="dxa"/>
            <w:vAlign w:val="center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5</w:t>
            </w:r>
          </w:p>
        </w:tc>
        <w:tc>
          <w:tcPr>
            <w:tcW w:w="769" w:type="dxa"/>
            <w:vAlign w:val="center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22</w:t>
            </w:r>
          </w:p>
        </w:tc>
        <w:tc>
          <w:tcPr>
            <w:tcW w:w="907" w:type="dxa"/>
            <w:vAlign w:val="center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23</w:t>
            </w:r>
          </w:p>
        </w:tc>
        <w:tc>
          <w:tcPr>
            <w:tcW w:w="1134" w:type="dxa"/>
            <w:vMerge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E83D43" w:rsidRPr="005F1CA2" w:rsidTr="00021CAD">
        <w:tc>
          <w:tcPr>
            <w:tcW w:w="780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3216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682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2193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954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36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6</w:t>
            </w:r>
          </w:p>
        </w:tc>
        <w:tc>
          <w:tcPr>
            <w:tcW w:w="835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7</w:t>
            </w:r>
          </w:p>
        </w:tc>
        <w:tc>
          <w:tcPr>
            <w:tcW w:w="835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851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769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907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12</w:t>
            </w:r>
          </w:p>
        </w:tc>
        <w:tc>
          <w:tcPr>
            <w:tcW w:w="1134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13</w:t>
            </w:r>
          </w:p>
        </w:tc>
      </w:tr>
      <w:tr w:rsidR="00E83D43" w:rsidRPr="005F1CA2" w:rsidTr="00021CAD">
        <w:tc>
          <w:tcPr>
            <w:tcW w:w="780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1.</w:t>
            </w:r>
          </w:p>
        </w:tc>
        <w:tc>
          <w:tcPr>
            <w:tcW w:w="3216" w:type="dxa"/>
          </w:tcPr>
          <w:p w:rsidR="00E83D43" w:rsidRPr="005F1CA2" w:rsidRDefault="00E83D43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Service 11 SRL</w:t>
            </w:r>
          </w:p>
        </w:tc>
        <w:tc>
          <w:tcPr>
            <w:tcW w:w="1682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109801</w:t>
            </w:r>
          </w:p>
        </w:tc>
        <w:tc>
          <w:tcPr>
            <w:tcW w:w="2193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1230100450333</w:t>
            </w:r>
          </w:p>
        </w:tc>
        <w:tc>
          <w:tcPr>
            <w:tcW w:w="954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36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35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35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51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69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07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1134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</w:t>
            </w:r>
          </w:p>
        </w:tc>
      </w:tr>
      <w:tr w:rsidR="00E83D43" w:rsidRPr="005F1CA2" w:rsidTr="00021CAD">
        <w:tc>
          <w:tcPr>
            <w:tcW w:w="780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2.</w:t>
            </w:r>
          </w:p>
        </w:tc>
        <w:tc>
          <w:tcPr>
            <w:tcW w:w="3216" w:type="dxa"/>
          </w:tcPr>
          <w:p w:rsidR="00E83D43" w:rsidRPr="005F1CA2" w:rsidRDefault="00E83D43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Auto </w:t>
            </w:r>
            <w:proofErr w:type="spellStart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serv</w:t>
            </w:r>
            <w:proofErr w:type="spellEnd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- auto 11 SRL</w:t>
            </w:r>
          </w:p>
        </w:tc>
        <w:tc>
          <w:tcPr>
            <w:tcW w:w="1682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027602</w:t>
            </w:r>
          </w:p>
        </w:tc>
        <w:tc>
          <w:tcPr>
            <w:tcW w:w="2193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1259100021670</w:t>
            </w:r>
          </w:p>
        </w:tc>
        <w:tc>
          <w:tcPr>
            <w:tcW w:w="954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836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835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835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851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69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907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4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460</w:t>
            </w:r>
          </w:p>
        </w:tc>
      </w:tr>
      <w:tr w:rsidR="00E83D43" w:rsidRPr="005F1CA2" w:rsidTr="00021CAD">
        <w:tc>
          <w:tcPr>
            <w:tcW w:w="780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3.</w:t>
            </w:r>
          </w:p>
        </w:tc>
        <w:tc>
          <w:tcPr>
            <w:tcW w:w="3216" w:type="dxa"/>
          </w:tcPr>
          <w:p w:rsidR="00E83D43" w:rsidRPr="005F1CA2" w:rsidRDefault="00E83D43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Service auto – 11 SRL</w:t>
            </w:r>
          </w:p>
        </w:tc>
        <w:tc>
          <w:tcPr>
            <w:tcW w:w="1682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340220</w:t>
            </w:r>
          </w:p>
        </w:tc>
        <w:tc>
          <w:tcPr>
            <w:tcW w:w="2193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1897100340903</w:t>
            </w:r>
          </w:p>
        </w:tc>
        <w:tc>
          <w:tcPr>
            <w:tcW w:w="954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36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35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35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51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69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907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134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200</w:t>
            </w:r>
          </w:p>
        </w:tc>
      </w:tr>
      <w:tr w:rsidR="00E83D43" w:rsidRPr="005F1CA2" w:rsidTr="00021CAD">
        <w:tc>
          <w:tcPr>
            <w:tcW w:w="780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3216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682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2193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954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36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35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35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51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69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907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1134" w:type="dxa"/>
          </w:tcPr>
          <w:p w:rsidR="00E83D43" w:rsidRPr="005F1CA2" w:rsidRDefault="00E83D4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</w:tr>
    </w:tbl>
    <w:p w:rsidR="00882F92" w:rsidRDefault="00882F92"/>
    <w:sectPr w:rsidR="00882F92" w:rsidSect="00E83D43">
      <w:pgSz w:w="15840" w:h="12240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3D43"/>
    <w:rsid w:val="00882F92"/>
    <w:rsid w:val="00E8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2014-06-03T10:24:00Z</dcterms:created>
  <dcterms:modified xsi:type="dcterms:W3CDTF">2014-06-03T10:24:00Z</dcterms:modified>
</cp:coreProperties>
</file>